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F5E361" w14:textId="4020E23F" w:rsidR="00A0737E" w:rsidRDefault="00A0737E" w:rsidP="00A0737E">
      <w:pPr>
        <w:rPr>
          <w:lang w:val="en-US"/>
        </w:rPr>
      </w:pPr>
    </w:p>
    <w:p w14:paraId="33957E06" w14:textId="77777777" w:rsidR="000F3C73" w:rsidRPr="0052170F" w:rsidRDefault="000F3C73" w:rsidP="000F3C73">
      <w:pPr>
        <w:pStyle w:val="Title"/>
        <w:jc w:val="center"/>
        <w:rPr>
          <w:rFonts w:ascii="Times New Roman" w:eastAsia="Times New Roman" w:hAnsi="Times New Roman" w:cs="Times New Roman"/>
          <w:b/>
          <w:bCs/>
          <w:sz w:val="44"/>
          <w:szCs w:val="44"/>
        </w:rPr>
      </w:pPr>
      <w:r w:rsidRPr="0052170F">
        <w:rPr>
          <w:rFonts w:ascii="Times New Roman" w:eastAsia="Times New Roman" w:hAnsi="Times New Roman" w:cs="Times New Roman"/>
          <w:b/>
          <w:bCs/>
          <w:sz w:val="44"/>
          <w:szCs w:val="44"/>
        </w:rPr>
        <w:t>Information and Policy for Patients Considering Private Treatment</w:t>
      </w:r>
    </w:p>
    <w:p w14:paraId="58687134" w14:textId="77777777" w:rsidR="000F3C73" w:rsidRDefault="000F3C73" w:rsidP="000F3C73">
      <w:pPr>
        <w:rPr>
          <w:rFonts w:ascii="Times New Roman" w:eastAsia="Times New Roman" w:hAnsi="Times New Roman"/>
        </w:rPr>
      </w:pPr>
    </w:p>
    <w:p w14:paraId="39CBCCC8" w14:textId="77777777" w:rsidR="000F3C73" w:rsidRPr="00A77F7C" w:rsidRDefault="000F3C73" w:rsidP="000F3C73">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Who is this leaflet for?</w:t>
      </w:r>
    </w:p>
    <w:p w14:paraId="5BCA7A3A" w14:textId="6A663B37" w:rsidR="000F3C73" w:rsidRDefault="000F3C73" w:rsidP="000F3C73">
      <w:pPr>
        <w:rPr>
          <w:rFonts w:ascii="Times New Roman" w:eastAsia="Times New Roman" w:hAnsi="Times New Roman"/>
        </w:rPr>
      </w:pPr>
      <w:r w:rsidRPr="1D60CCD5">
        <w:rPr>
          <w:rFonts w:ascii="Times New Roman" w:eastAsia="Times New Roman" w:hAnsi="Times New Roman"/>
        </w:rPr>
        <w:t xml:space="preserve">This leaflet is for patients </w:t>
      </w:r>
      <w:r>
        <w:rPr>
          <w:rFonts w:ascii="Times New Roman" w:eastAsia="Times New Roman" w:hAnsi="Times New Roman"/>
        </w:rPr>
        <w:t xml:space="preserve">in </w:t>
      </w:r>
      <w:proofErr w:type="spellStart"/>
      <w:r>
        <w:rPr>
          <w:rFonts w:ascii="Times New Roman" w:eastAsia="Times New Roman" w:hAnsi="Times New Roman"/>
        </w:rPr>
        <w:t>Forth</w:t>
      </w:r>
      <w:proofErr w:type="spellEnd"/>
      <w:r>
        <w:rPr>
          <w:rFonts w:ascii="Times New Roman" w:eastAsia="Times New Roman" w:hAnsi="Times New Roman"/>
        </w:rPr>
        <w:t xml:space="preserve"> Valley </w:t>
      </w:r>
      <w:r w:rsidRPr="1D60CCD5">
        <w:rPr>
          <w:rFonts w:ascii="Times New Roman" w:eastAsia="Times New Roman" w:hAnsi="Times New Roman"/>
        </w:rPr>
        <w:t xml:space="preserve">who are considering seeing a doctor, specialist nurse or allied health professional at a private clinic or hospital. This leaflet will refer to these clinicians as ‘private </w:t>
      </w:r>
      <w:proofErr w:type="gramStart"/>
      <w:r w:rsidRPr="1D60CCD5">
        <w:rPr>
          <w:rFonts w:ascii="Times New Roman" w:eastAsia="Times New Roman" w:hAnsi="Times New Roman"/>
        </w:rPr>
        <w:t>providers’</w:t>
      </w:r>
      <w:proofErr w:type="gramEnd"/>
      <w:r w:rsidRPr="1D60CCD5">
        <w:rPr>
          <w:rFonts w:ascii="Times New Roman" w:eastAsia="Times New Roman" w:hAnsi="Times New Roman"/>
        </w:rPr>
        <w:t>.</w:t>
      </w:r>
    </w:p>
    <w:p w14:paraId="01BFE575" w14:textId="77777777" w:rsidR="000F3C73" w:rsidRDefault="000F3C73" w:rsidP="000F3C73">
      <w:pPr>
        <w:rPr>
          <w:rFonts w:ascii="Times New Roman" w:eastAsia="Times New Roman" w:hAnsi="Times New Roman"/>
        </w:rPr>
      </w:pPr>
    </w:p>
    <w:p w14:paraId="39D25993" w14:textId="77777777" w:rsidR="000F3C73" w:rsidRPr="00A77F7C" w:rsidRDefault="000F3C73" w:rsidP="000F3C73">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Why might patients consider private treatment?</w:t>
      </w:r>
    </w:p>
    <w:p w14:paraId="55C32C5A" w14:textId="77777777" w:rsidR="000F3C73" w:rsidRDefault="000F3C73" w:rsidP="000F3C73">
      <w:pPr>
        <w:rPr>
          <w:rFonts w:ascii="Times New Roman" w:eastAsia="Times New Roman" w:hAnsi="Times New Roman"/>
        </w:rPr>
      </w:pPr>
      <w:r w:rsidRPr="1D60CCD5">
        <w:rPr>
          <w:rFonts w:ascii="Times New Roman" w:eastAsia="Times New Roman" w:hAnsi="Times New Roman"/>
        </w:rPr>
        <w:t xml:space="preserve">Patients may consider private treatment due to longer NHS waiting lists for investigations, appointments, or operations. Other patients may prefer the convenience of choosing who to see at a time that suits. Occasionally, patients may wish to pay for a treatment that is not available or recommended on the NHS. </w:t>
      </w:r>
    </w:p>
    <w:p w14:paraId="3B896245" w14:textId="77777777" w:rsidR="000F3C73" w:rsidRDefault="000F3C73" w:rsidP="000F3C73">
      <w:pPr>
        <w:rPr>
          <w:rFonts w:ascii="Times New Roman" w:eastAsia="Times New Roman" w:hAnsi="Times New Roman"/>
        </w:rPr>
      </w:pPr>
    </w:p>
    <w:p w14:paraId="208BC849" w14:textId="77777777" w:rsidR="000F3C73" w:rsidRDefault="000F3C73" w:rsidP="000F3C73">
      <w:pPr>
        <w:rPr>
          <w:rFonts w:ascii="Times New Roman" w:eastAsia="Times New Roman" w:hAnsi="Times New Roman"/>
        </w:rPr>
      </w:pPr>
      <w:r w:rsidRPr="1D60CCD5">
        <w:rPr>
          <w:rFonts w:ascii="Times New Roman" w:eastAsia="Times New Roman" w:hAnsi="Times New Roman"/>
        </w:rPr>
        <w:t xml:space="preserve">We would encourage patients to discuss any potential private treatment with one of the GPs beforehand, so that we can discuss your expectations of what treatments may be available and whether follow up might be required. </w:t>
      </w:r>
    </w:p>
    <w:p w14:paraId="2D8F5C7B" w14:textId="77777777" w:rsidR="000F3C73" w:rsidRDefault="000F3C73" w:rsidP="000F3C73">
      <w:pPr>
        <w:rPr>
          <w:rFonts w:ascii="Times New Roman" w:eastAsia="Times New Roman" w:hAnsi="Times New Roman"/>
        </w:rPr>
      </w:pPr>
    </w:p>
    <w:p w14:paraId="6FDBAADB" w14:textId="77777777" w:rsidR="000F3C73" w:rsidRDefault="000F3C73" w:rsidP="000F3C73">
      <w:pPr>
        <w:rPr>
          <w:rFonts w:ascii="Times New Roman" w:eastAsia="Times New Roman" w:hAnsi="Times New Roman"/>
        </w:rPr>
      </w:pPr>
      <w:r w:rsidRPr="1D60CCD5">
        <w:rPr>
          <w:rFonts w:ascii="Times New Roman" w:eastAsia="Times New Roman" w:hAnsi="Times New Roman"/>
        </w:rPr>
        <w:t xml:space="preserve">We are not able to recommend specific private providers and would recommend that you research whom you may wish to see. Many private providers also work for the </w:t>
      </w:r>
      <w:proofErr w:type="gramStart"/>
      <w:r w:rsidRPr="1D60CCD5">
        <w:rPr>
          <w:rFonts w:ascii="Times New Roman" w:eastAsia="Times New Roman" w:hAnsi="Times New Roman"/>
        </w:rPr>
        <w:t>NHS</w:t>
      </w:r>
      <w:proofErr w:type="gramEnd"/>
      <w:r w:rsidRPr="1D60CCD5">
        <w:rPr>
          <w:rFonts w:ascii="Times New Roman" w:eastAsia="Times New Roman" w:hAnsi="Times New Roman"/>
        </w:rPr>
        <w:t xml:space="preserve"> and all based in the UK should be regulated as an equivalent NHS professional. </w:t>
      </w:r>
    </w:p>
    <w:p w14:paraId="59367B09" w14:textId="77777777" w:rsidR="000F3C73" w:rsidRDefault="000F3C73" w:rsidP="000F3C73">
      <w:pPr>
        <w:rPr>
          <w:rFonts w:ascii="Times New Roman" w:eastAsia="Times New Roman" w:hAnsi="Times New Roman"/>
        </w:rPr>
      </w:pPr>
    </w:p>
    <w:p w14:paraId="534E7D63" w14:textId="6EFA9C19" w:rsidR="000F3C73" w:rsidRPr="00204A5C" w:rsidRDefault="000F3C73" w:rsidP="000F3C73">
      <w:pPr>
        <w:rPr>
          <w:rFonts w:ascii="Times New Roman" w:eastAsia="Times New Roman" w:hAnsi="Times New Roman"/>
          <w:b/>
          <w:bCs/>
          <w:i/>
        </w:rPr>
      </w:pPr>
      <w:r>
        <w:rPr>
          <w:rFonts w:ascii="Times New Roman" w:eastAsia="Times New Roman" w:hAnsi="Times New Roman"/>
          <w:b/>
          <w:bCs/>
          <w:i/>
        </w:rPr>
        <w:t>NHS GPs are</w:t>
      </w:r>
      <w:r w:rsidRPr="00A77F7C">
        <w:rPr>
          <w:rFonts w:ascii="Times New Roman" w:eastAsia="Times New Roman" w:hAnsi="Times New Roman"/>
          <w:b/>
          <w:bCs/>
          <w:i/>
        </w:rPr>
        <w:t xml:space="preserve"> contracted to provide healthcare services on behalf of </w:t>
      </w:r>
      <w:r>
        <w:rPr>
          <w:rFonts w:ascii="Times New Roman" w:eastAsia="Times New Roman" w:hAnsi="Times New Roman"/>
          <w:b/>
          <w:bCs/>
          <w:i/>
        </w:rPr>
        <w:t xml:space="preserve">the </w:t>
      </w:r>
      <w:r w:rsidRPr="00A77F7C">
        <w:rPr>
          <w:rFonts w:ascii="Times New Roman" w:eastAsia="Times New Roman" w:hAnsi="Times New Roman"/>
          <w:b/>
          <w:bCs/>
          <w:i/>
        </w:rPr>
        <w:t xml:space="preserve">NHS, in line with our General Medical Services contract: we are not obliged to follow requests or recommendations from private providers. </w:t>
      </w:r>
    </w:p>
    <w:p w14:paraId="052D1656" w14:textId="77777777" w:rsidR="000F3C73" w:rsidRPr="00A77F7C" w:rsidRDefault="000F3C73" w:rsidP="000F3C73">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How do I arrange a private appointment?</w:t>
      </w:r>
    </w:p>
    <w:p w14:paraId="2DBE8CC7" w14:textId="77777777" w:rsidR="000F3C73" w:rsidRDefault="000F3C73" w:rsidP="000F3C73">
      <w:pPr>
        <w:rPr>
          <w:rFonts w:ascii="Times New Roman" w:eastAsia="Times New Roman" w:hAnsi="Times New Roman"/>
        </w:rPr>
      </w:pPr>
      <w:r w:rsidRPr="1D60CCD5">
        <w:rPr>
          <w:rFonts w:ascii="Times New Roman" w:eastAsia="Times New Roman" w:hAnsi="Times New Roman"/>
        </w:rPr>
        <w:t>You should contact your chosen private provider directly for an appointment</w:t>
      </w:r>
      <w:r>
        <w:rPr>
          <w:rFonts w:ascii="Times New Roman" w:eastAsia="Times New Roman" w:hAnsi="Times New Roman"/>
        </w:rPr>
        <w:t>. If you have private health insurance</w:t>
      </w:r>
      <w:r w:rsidRPr="1D60CCD5">
        <w:rPr>
          <w:rFonts w:ascii="Times New Roman" w:eastAsia="Times New Roman" w:hAnsi="Times New Roman"/>
        </w:rPr>
        <w:t xml:space="preserve">, check with the insurance company about who you can see and if any charges are involved. </w:t>
      </w:r>
    </w:p>
    <w:p w14:paraId="022B763A" w14:textId="77777777" w:rsidR="000F3C73" w:rsidRDefault="000F3C73" w:rsidP="000F3C73">
      <w:pPr>
        <w:rPr>
          <w:rFonts w:ascii="Times New Roman" w:eastAsia="Times New Roman" w:hAnsi="Times New Roman"/>
        </w:rPr>
      </w:pPr>
    </w:p>
    <w:p w14:paraId="586350EE" w14:textId="77777777" w:rsidR="000F3C73" w:rsidRDefault="000F3C73" w:rsidP="000F3C73">
      <w:pPr>
        <w:rPr>
          <w:rFonts w:ascii="Times New Roman" w:eastAsia="Times New Roman" w:hAnsi="Times New Roman"/>
        </w:rPr>
      </w:pPr>
      <w:r w:rsidRPr="1D60CCD5">
        <w:rPr>
          <w:rFonts w:ascii="Times New Roman" w:eastAsia="Times New Roman" w:hAnsi="Times New Roman"/>
        </w:rPr>
        <w:t xml:space="preserve">The private provider may request a referral letter. There is no charge for a referral letter from us to any healthcare provider. A referral letter will include relevant medical details about you and can be sent electronically to the main private hospitals in Stirling, Glasgow, and Edinburgh. For other </w:t>
      </w:r>
      <w:r w:rsidRPr="1D60CCD5">
        <w:rPr>
          <w:rFonts w:ascii="Times New Roman" w:eastAsia="Times New Roman" w:hAnsi="Times New Roman"/>
        </w:rPr>
        <w:lastRenderedPageBreak/>
        <w:t xml:space="preserve">private providers a letter can be arranged. We can only send sensitive information electronically to secure NHS or government email addresses. </w:t>
      </w:r>
    </w:p>
    <w:p w14:paraId="7524ADB3" w14:textId="77777777" w:rsidR="000F3C73" w:rsidRDefault="000F3C73" w:rsidP="000F3C73">
      <w:pPr>
        <w:rPr>
          <w:rFonts w:ascii="Times New Roman" w:eastAsia="Times New Roman" w:hAnsi="Times New Roman"/>
        </w:rPr>
      </w:pPr>
    </w:p>
    <w:p w14:paraId="1B28AACF" w14:textId="77777777" w:rsidR="000F3C73" w:rsidRDefault="000F3C73" w:rsidP="000F3C73">
      <w:pPr>
        <w:rPr>
          <w:rFonts w:ascii="Times New Roman" w:eastAsia="Times New Roman" w:hAnsi="Times New Roman"/>
        </w:rPr>
      </w:pPr>
      <w:r>
        <w:rPr>
          <w:rFonts w:ascii="Times New Roman" w:eastAsia="Times New Roman" w:hAnsi="Times New Roman"/>
        </w:rPr>
        <w:t xml:space="preserve">Private </w:t>
      </w:r>
      <w:r w:rsidRPr="1D60CCD5">
        <w:rPr>
          <w:rFonts w:ascii="Times New Roman" w:eastAsia="Times New Roman" w:hAnsi="Times New Roman"/>
        </w:rPr>
        <w:t xml:space="preserve">providers may request additional information, </w:t>
      </w:r>
      <w:r>
        <w:rPr>
          <w:rFonts w:ascii="Times New Roman" w:eastAsia="Times New Roman" w:hAnsi="Times New Roman"/>
        </w:rPr>
        <w:t>forms</w:t>
      </w:r>
      <w:r w:rsidRPr="1D60CCD5">
        <w:rPr>
          <w:rFonts w:ascii="Times New Roman" w:eastAsia="Times New Roman" w:hAnsi="Times New Roman"/>
        </w:rPr>
        <w:t xml:space="preserve">, or reports to be completed in addition to a referral letter. There may be a charge for this additional work. </w:t>
      </w:r>
    </w:p>
    <w:p w14:paraId="49484623" w14:textId="77777777" w:rsidR="00B55757" w:rsidRDefault="00B55757" w:rsidP="00B55757">
      <w:pPr>
        <w:rPr>
          <w:rFonts w:ascii="Times New Roman" w:eastAsia="Times New Roman" w:hAnsi="Times New Roman"/>
        </w:rPr>
      </w:pPr>
    </w:p>
    <w:p w14:paraId="74B77ACA" w14:textId="77777777" w:rsidR="00B55757" w:rsidRPr="00A77F7C" w:rsidRDefault="00B55757" w:rsidP="00B55757">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What happens if I need a test or procedure?</w:t>
      </w:r>
    </w:p>
    <w:p w14:paraId="3DEE7B90" w14:textId="77777777" w:rsidR="00B55757" w:rsidRDefault="00B55757" w:rsidP="00B55757">
      <w:pPr>
        <w:rPr>
          <w:rFonts w:ascii="Times New Roman" w:eastAsia="Times New Roman" w:hAnsi="Times New Roman"/>
        </w:rPr>
      </w:pPr>
      <w:r w:rsidRPr="1D60CCD5">
        <w:rPr>
          <w:rFonts w:ascii="Times New Roman" w:eastAsia="Times New Roman" w:hAnsi="Times New Roman"/>
        </w:rPr>
        <w:t>If the private provider thinks that you need tests (including blood tests), scans, or a procedure, they are responsible for:</w:t>
      </w:r>
    </w:p>
    <w:p w14:paraId="0107179C" w14:textId="77777777" w:rsidR="00B55757" w:rsidRDefault="00B55757" w:rsidP="00B55757">
      <w:pPr>
        <w:rPr>
          <w:rFonts w:ascii="Times New Roman" w:eastAsia="Times New Roman" w:hAnsi="Times New Roman"/>
        </w:rPr>
      </w:pPr>
    </w:p>
    <w:p w14:paraId="08217C6A" w14:textId="77777777" w:rsidR="00B55757" w:rsidRDefault="00B55757" w:rsidP="00B55757">
      <w:pPr>
        <w:pStyle w:val="ListParagraph"/>
        <w:numPr>
          <w:ilvl w:val="0"/>
          <w:numId w:val="2"/>
        </w:numPr>
        <w:rPr>
          <w:rFonts w:ascii="Times New Roman" w:eastAsia="Times New Roman" w:hAnsi="Times New Roman" w:cs="Times New Roman"/>
        </w:rPr>
      </w:pPr>
      <w:r w:rsidRPr="1D60CCD5">
        <w:rPr>
          <w:rFonts w:ascii="Times New Roman" w:eastAsia="Times New Roman" w:hAnsi="Times New Roman" w:cs="Times New Roman"/>
        </w:rPr>
        <w:t xml:space="preserve">Organising the test / scan / procedure. The cost should also be discussed with you </w:t>
      </w:r>
    </w:p>
    <w:p w14:paraId="07AE9F97" w14:textId="77777777" w:rsidR="00B55757" w:rsidRDefault="00B55757" w:rsidP="00B55757">
      <w:pPr>
        <w:pStyle w:val="ListParagraph"/>
        <w:numPr>
          <w:ilvl w:val="0"/>
          <w:numId w:val="2"/>
        </w:numPr>
        <w:rPr>
          <w:rFonts w:ascii="Times New Roman" w:eastAsia="Times New Roman" w:hAnsi="Times New Roman" w:cs="Times New Roman"/>
        </w:rPr>
      </w:pPr>
      <w:r w:rsidRPr="1D60CCD5">
        <w:rPr>
          <w:rFonts w:ascii="Times New Roman" w:eastAsia="Times New Roman" w:hAnsi="Times New Roman" w:cs="Times New Roman"/>
        </w:rPr>
        <w:t>Organising any medication which may be required before or after the procedure</w:t>
      </w:r>
    </w:p>
    <w:p w14:paraId="512D21DC" w14:textId="77777777" w:rsidR="00B55757" w:rsidRDefault="00B55757" w:rsidP="00B55757">
      <w:pPr>
        <w:pStyle w:val="ListParagraph"/>
        <w:numPr>
          <w:ilvl w:val="0"/>
          <w:numId w:val="2"/>
        </w:numPr>
        <w:rPr>
          <w:rFonts w:ascii="Times New Roman" w:eastAsia="Times New Roman" w:hAnsi="Times New Roman" w:cs="Times New Roman"/>
        </w:rPr>
      </w:pPr>
      <w:r w:rsidRPr="1D60CCD5">
        <w:rPr>
          <w:rFonts w:ascii="Times New Roman" w:eastAsia="Times New Roman" w:hAnsi="Times New Roman" w:cs="Times New Roman"/>
        </w:rPr>
        <w:t>Giving you the results and explaining what they mean</w:t>
      </w:r>
    </w:p>
    <w:p w14:paraId="4B78C761" w14:textId="77777777" w:rsidR="00B55757" w:rsidRDefault="00B55757" w:rsidP="00B55757">
      <w:pPr>
        <w:rPr>
          <w:rFonts w:ascii="Times New Roman" w:eastAsia="Times New Roman" w:hAnsi="Times New Roman"/>
        </w:rPr>
      </w:pPr>
    </w:p>
    <w:p w14:paraId="7385BD49" w14:textId="77777777" w:rsidR="00B55757" w:rsidRDefault="00B55757" w:rsidP="00B55757">
      <w:pPr>
        <w:rPr>
          <w:rFonts w:ascii="Times New Roman" w:eastAsia="Times New Roman" w:hAnsi="Times New Roman"/>
        </w:rPr>
      </w:pPr>
      <w:r w:rsidRPr="00A77F7C">
        <w:rPr>
          <w:rFonts w:ascii="Times New Roman" w:eastAsia="Times New Roman" w:hAnsi="Times New Roman"/>
          <w:b/>
          <w:bCs/>
          <w:i/>
        </w:rPr>
        <w:t>Results of tests and investigations are returned to the person that requested them.</w:t>
      </w:r>
      <w:r w:rsidRPr="1D60CCD5">
        <w:rPr>
          <w:rFonts w:ascii="Times New Roman" w:eastAsia="Times New Roman" w:hAnsi="Times New Roman"/>
        </w:rPr>
        <w:t xml:space="preserve"> Please do not contact the practice to find out your results - contact your private provider. </w:t>
      </w:r>
    </w:p>
    <w:p w14:paraId="6CBB8CAF" w14:textId="77777777" w:rsidR="00B55757" w:rsidRDefault="00B55757" w:rsidP="00B55757">
      <w:pPr>
        <w:rPr>
          <w:rFonts w:ascii="Times New Roman" w:eastAsia="Times New Roman" w:hAnsi="Times New Roman"/>
        </w:rPr>
      </w:pPr>
      <w:r w:rsidRPr="1D60CCD5">
        <w:rPr>
          <w:rFonts w:ascii="Times New Roman" w:eastAsia="Times New Roman" w:hAnsi="Times New Roman"/>
        </w:rPr>
        <w:t xml:space="preserve">GP practices should not be asked to perform blood tests or other investigations </w:t>
      </w:r>
      <w:r>
        <w:rPr>
          <w:rFonts w:ascii="Times New Roman" w:eastAsia="Times New Roman" w:hAnsi="Times New Roman"/>
        </w:rPr>
        <w:t>on behalf of a private provider. A private</w:t>
      </w:r>
      <w:r w:rsidRPr="1D60CCD5">
        <w:rPr>
          <w:rFonts w:ascii="Times New Roman" w:eastAsia="Times New Roman" w:hAnsi="Times New Roman"/>
        </w:rPr>
        <w:t xml:space="preserve"> provider can refer to </w:t>
      </w:r>
      <w:r>
        <w:rPr>
          <w:rFonts w:ascii="Times New Roman" w:eastAsia="Times New Roman" w:hAnsi="Times New Roman"/>
        </w:rPr>
        <w:t xml:space="preserve">other </w:t>
      </w:r>
      <w:r w:rsidRPr="1D60CCD5">
        <w:rPr>
          <w:rFonts w:ascii="Times New Roman" w:eastAsia="Times New Roman" w:hAnsi="Times New Roman"/>
        </w:rPr>
        <w:t>healthcare providers or NHS services directly without the involvement of your GP. This:</w:t>
      </w:r>
    </w:p>
    <w:p w14:paraId="7210F674" w14:textId="77777777" w:rsidR="00B55757" w:rsidRDefault="00B55757" w:rsidP="00B55757">
      <w:pPr>
        <w:rPr>
          <w:rFonts w:ascii="Times New Roman" w:eastAsia="Times New Roman" w:hAnsi="Times New Roman"/>
        </w:rPr>
      </w:pPr>
    </w:p>
    <w:p w14:paraId="0FCBBB1A" w14:textId="77777777" w:rsidR="00B55757" w:rsidRDefault="00B55757" w:rsidP="00B55757">
      <w:pPr>
        <w:pStyle w:val="ListParagraph"/>
        <w:numPr>
          <w:ilvl w:val="0"/>
          <w:numId w:val="3"/>
        </w:numPr>
        <w:rPr>
          <w:rFonts w:ascii="Times New Roman" w:eastAsia="Times New Roman" w:hAnsi="Times New Roman" w:cs="Times New Roman"/>
        </w:rPr>
      </w:pPr>
      <w:r w:rsidRPr="1D60CCD5">
        <w:rPr>
          <w:rFonts w:ascii="Times New Roman" w:eastAsia="Times New Roman" w:hAnsi="Times New Roman" w:cs="Times New Roman"/>
        </w:rPr>
        <w:t>Ensures the results are returned to the correct person</w:t>
      </w:r>
    </w:p>
    <w:p w14:paraId="15D58AC5" w14:textId="77777777" w:rsidR="00B55757" w:rsidRDefault="00B55757" w:rsidP="00B55757">
      <w:pPr>
        <w:pStyle w:val="ListParagraph"/>
        <w:numPr>
          <w:ilvl w:val="0"/>
          <w:numId w:val="3"/>
        </w:numPr>
        <w:rPr>
          <w:rFonts w:ascii="Times New Roman" w:eastAsia="Times New Roman" w:hAnsi="Times New Roman" w:cs="Times New Roman"/>
        </w:rPr>
      </w:pPr>
      <w:r w:rsidRPr="1D60CCD5">
        <w:rPr>
          <w:rFonts w:ascii="Times New Roman" w:eastAsia="Times New Roman" w:hAnsi="Times New Roman" w:cs="Times New Roman"/>
        </w:rPr>
        <w:t xml:space="preserve">Avoids delay in the </w:t>
      </w:r>
      <w:proofErr w:type="gramStart"/>
      <w:r w:rsidRPr="1D60CCD5">
        <w:rPr>
          <w:rFonts w:ascii="Times New Roman" w:eastAsia="Times New Roman" w:hAnsi="Times New Roman" w:cs="Times New Roman"/>
        </w:rPr>
        <w:t>private  provider</w:t>
      </w:r>
      <w:proofErr w:type="gramEnd"/>
      <w:r w:rsidRPr="1D60CCD5">
        <w:rPr>
          <w:rFonts w:ascii="Times New Roman" w:eastAsia="Times New Roman" w:hAnsi="Times New Roman" w:cs="Times New Roman"/>
        </w:rPr>
        <w:t xml:space="preserve"> reviewing and interpreting the result, and arranging any follow up which may be required</w:t>
      </w:r>
    </w:p>
    <w:p w14:paraId="3C39757E" w14:textId="77777777" w:rsidR="00B55757" w:rsidRDefault="00B55757" w:rsidP="00B55757">
      <w:pPr>
        <w:rPr>
          <w:rFonts w:ascii="Times New Roman" w:eastAsia="Times New Roman" w:hAnsi="Times New Roman"/>
        </w:rPr>
      </w:pPr>
    </w:p>
    <w:p w14:paraId="035D3905" w14:textId="77777777" w:rsidR="00B55757" w:rsidRDefault="00B55757" w:rsidP="00B55757">
      <w:pPr>
        <w:rPr>
          <w:rFonts w:ascii="Times New Roman" w:eastAsia="Times New Roman" w:hAnsi="Times New Roman"/>
        </w:rPr>
      </w:pPr>
      <w:r w:rsidRPr="1D60CCD5">
        <w:rPr>
          <w:rFonts w:ascii="Times New Roman" w:eastAsia="Times New Roman" w:hAnsi="Times New Roman"/>
        </w:rPr>
        <w:t xml:space="preserve">Occasionally patients see a private provider online or </w:t>
      </w:r>
      <w:proofErr w:type="gramStart"/>
      <w:r w:rsidRPr="1D60CCD5">
        <w:rPr>
          <w:rFonts w:ascii="Times New Roman" w:eastAsia="Times New Roman" w:hAnsi="Times New Roman"/>
        </w:rPr>
        <w:t>remotely</w:t>
      </w:r>
      <w:r>
        <w:rPr>
          <w:rFonts w:ascii="Times New Roman" w:eastAsia="Times New Roman" w:hAnsi="Times New Roman"/>
        </w:rPr>
        <w:t>,</w:t>
      </w:r>
      <w:r w:rsidRPr="1D60CCD5">
        <w:rPr>
          <w:rFonts w:ascii="Times New Roman" w:eastAsia="Times New Roman" w:hAnsi="Times New Roman"/>
        </w:rPr>
        <w:t xml:space="preserve"> and</w:t>
      </w:r>
      <w:proofErr w:type="gramEnd"/>
      <w:r w:rsidRPr="1D60CCD5">
        <w:rPr>
          <w:rFonts w:ascii="Times New Roman" w:eastAsia="Times New Roman" w:hAnsi="Times New Roman"/>
        </w:rPr>
        <w:t xml:space="preserve"> require tests. </w:t>
      </w:r>
      <w:r>
        <w:rPr>
          <w:rFonts w:ascii="Times New Roman" w:eastAsia="Times New Roman" w:hAnsi="Times New Roman"/>
        </w:rPr>
        <w:t>T</w:t>
      </w:r>
      <w:r w:rsidRPr="1D60CCD5">
        <w:rPr>
          <w:rFonts w:ascii="Times New Roman" w:eastAsia="Times New Roman" w:hAnsi="Times New Roman"/>
        </w:rPr>
        <w:t>he</w:t>
      </w:r>
      <w:r>
        <w:rPr>
          <w:rFonts w:ascii="Times New Roman" w:eastAsia="Times New Roman" w:hAnsi="Times New Roman"/>
        </w:rPr>
        <w:t xml:space="preserve"> private provider is</w:t>
      </w:r>
      <w:r w:rsidRPr="1D60CCD5">
        <w:rPr>
          <w:rFonts w:ascii="Times New Roman" w:eastAsia="Times New Roman" w:hAnsi="Times New Roman"/>
        </w:rPr>
        <w:t xml:space="preserve"> responsible for arranging this with other local private providers. </w:t>
      </w:r>
    </w:p>
    <w:p w14:paraId="6CB83264" w14:textId="77777777" w:rsidR="00B55757" w:rsidRDefault="00B55757" w:rsidP="00B55757">
      <w:pPr>
        <w:rPr>
          <w:rFonts w:ascii="Times New Roman" w:eastAsia="Times New Roman" w:hAnsi="Times New Roman"/>
        </w:rPr>
      </w:pPr>
    </w:p>
    <w:p w14:paraId="717208EE" w14:textId="77777777" w:rsidR="00B55757" w:rsidRPr="00A77F7C" w:rsidRDefault="00B55757" w:rsidP="00B55757">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What happens if I need medication?</w:t>
      </w:r>
    </w:p>
    <w:p w14:paraId="3ECD942A" w14:textId="77777777" w:rsidR="00B55757" w:rsidRDefault="00B55757" w:rsidP="00B55757">
      <w:pPr>
        <w:rPr>
          <w:rFonts w:ascii="Times New Roman" w:eastAsia="Times New Roman" w:hAnsi="Times New Roman"/>
        </w:rPr>
      </w:pPr>
      <w:r w:rsidRPr="1D60CCD5">
        <w:rPr>
          <w:rFonts w:ascii="Times New Roman" w:eastAsia="Times New Roman" w:hAnsi="Times New Roman"/>
        </w:rPr>
        <w:t xml:space="preserve">Your private provider might suggest new medication for you, or an adjustment to something you are already taking. If a medication needs to be started immediately, they are responsible for giving you an initial supply or a prescription for the medication. </w:t>
      </w:r>
    </w:p>
    <w:p w14:paraId="6FB9D2EA" w14:textId="77777777" w:rsidR="00B55757" w:rsidRDefault="00B55757" w:rsidP="00B55757">
      <w:pPr>
        <w:rPr>
          <w:rFonts w:ascii="Times New Roman" w:eastAsia="Times New Roman" w:hAnsi="Times New Roman"/>
        </w:rPr>
      </w:pPr>
    </w:p>
    <w:p w14:paraId="46DD5C09" w14:textId="77777777" w:rsidR="00B55757" w:rsidRDefault="00B55757" w:rsidP="00B55757">
      <w:pPr>
        <w:rPr>
          <w:rFonts w:ascii="Times New Roman" w:eastAsia="Times New Roman" w:hAnsi="Times New Roman"/>
        </w:rPr>
      </w:pPr>
      <w:r w:rsidRPr="1D60CCD5">
        <w:rPr>
          <w:rFonts w:ascii="Times New Roman" w:eastAsia="Times New Roman" w:hAnsi="Times New Roman"/>
        </w:rPr>
        <w:t xml:space="preserve">If new medications are started or there are changes to your current medications, the private provider must write to the practice. It can take several weeks for letters to be received. Any prescription requests will be reviewed by one of the GPs. </w:t>
      </w:r>
    </w:p>
    <w:p w14:paraId="352096DE" w14:textId="77777777" w:rsidR="00B55757" w:rsidRDefault="00B55757" w:rsidP="00B55757">
      <w:pPr>
        <w:rPr>
          <w:rFonts w:ascii="Times New Roman" w:eastAsia="Times New Roman" w:hAnsi="Times New Roman"/>
        </w:rPr>
      </w:pPr>
    </w:p>
    <w:p w14:paraId="3E489512" w14:textId="77777777" w:rsidR="00B55757" w:rsidRPr="00A77F7C" w:rsidRDefault="00B55757" w:rsidP="00B55757">
      <w:pPr>
        <w:rPr>
          <w:rFonts w:ascii="Times New Roman" w:eastAsia="Times New Roman" w:hAnsi="Times New Roman"/>
          <w:b/>
          <w:bCs/>
          <w:i/>
        </w:rPr>
      </w:pPr>
      <w:r w:rsidRPr="00A77F7C">
        <w:rPr>
          <w:rFonts w:ascii="Times New Roman" w:eastAsia="Times New Roman" w:hAnsi="Times New Roman"/>
          <w:b/>
          <w:bCs/>
          <w:i/>
        </w:rPr>
        <w:lastRenderedPageBreak/>
        <w:t xml:space="preserve">In some circumstances we may not be able to prescribe medications recommended by a private provider where they are: </w:t>
      </w:r>
    </w:p>
    <w:p w14:paraId="018BA5E4" w14:textId="77777777" w:rsidR="00B55757" w:rsidRDefault="00B55757" w:rsidP="00B55757">
      <w:pPr>
        <w:rPr>
          <w:rFonts w:ascii="Times New Roman" w:eastAsia="Times New Roman" w:hAnsi="Times New Roman"/>
        </w:rPr>
      </w:pPr>
    </w:p>
    <w:p w14:paraId="6567C0D7" w14:textId="77777777" w:rsidR="00B55757" w:rsidRDefault="00B55757" w:rsidP="00B55757">
      <w:pPr>
        <w:pStyle w:val="ListParagraph"/>
        <w:numPr>
          <w:ilvl w:val="0"/>
          <w:numId w:val="1"/>
        </w:numPr>
        <w:rPr>
          <w:rFonts w:ascii="Times New Roman" w:eastAsia="Times New Roman" w:hAnsi="Times New Roman" w:cs="Times New Roman"/>
        </w:rPr>
      </w:pPr>
      <w:r w:rsidRPr="1D60CCD5">
        <w:rPr>
          <w:rFonts w:ascii="Times New Roman" w:eastAsia="Times New Roman" w:hAnsi="Times New Roman" w:cs="Times New Roman"/>
        </w:rPr>
        <w:t>not included in the NHS Forth Valley Formulary</w:t>
      </w:r>
    </w:p>
    <w:p w14:paraId="585DEDF8" w14:textId="77777777" w:rsidR="00B55757" w:rsidRDefault="00B55757" w:rsidP="00B55757">
      <w:pPr>
        <w:pStyle w:val="ListParagraph"/>
        <w:numPr>
          <w:ilvl w:val="0"/>
          <w:numId w:val="1"/>
        </w:numPr>
        <w:rPr>
          <w:rFonts w:ascii="Times New Roman" w:eastAsia="Times New Roman" w:hAnsi="Times New Roman" w:cs="Times New Roman"/>
        </w:rPr>
      </w:pPr>
      <w:r w:rsidRPr="1D60CCD5">
        <w:rPr>
          <w:rFonts w:ascii="Times New Roman" w:eastAsia="Times New Roman" w:hAnsi="Times New Roman" w:cs="Times New Roman"/>
        </w:rPr>
        <w:t>requiring frequent monitoring</w:t>
      </w:r>
    </w:p>
    <w:p w14:paraId="267F1DAF" w14:textId="77777777" w:rsidR="00B55757" w:rsidRDefault="00B55757" w:rsidP="00B55757">
      <w:pPr>
        <w:pStyle w:val="ListParagraph"/>
        <w:numPr>
          <w:ilvl w:val="0"/>
          <w:numId w:val="1"/>
        </w:numPr>
        <w:rPr>
          <w:rFonts w:ascii="Times New Roman" w:eastAsia="Times New Roman" w:hAnsi="Times New Roman" w:cs="Times New Roman"/>
        </w:rPr>
      </w:pPr>
      <w:r w:rsidRPr="1D60CCD5">
        <w:rPr>
          <w:rFonts w:ascii="Times New Roman" w:eastAsia="Times New Roman" w:hAnsi="Times New Roman" w:cs="Times New Roman"/>
        </w:rPr>
        <w:t>requiring a ‘shared care agreement’ (e.g., disease modifying drugs, some psychiatric medication, medication for ADHD, some hormones, etc)</w:t>
      </w:r>
    </w:p>
    <w:p w14:paraId="75A28D33" w14:textId="77777777" w:rsidR="00B55757" w:rsidRDefault="00B55757" w:rsidP="00B55757">
      <w:pPr>
        <w:pStyle w:val="ListParagraph"/>
        <w:numPr>
          <w:ilvl w:val="0"/>
          <w:numId w:val="1"/>
        </w:numPr>
        <w:rPr>
          <w:rFonts w:ascii="Times New Roman" w:eastAsia="Times New Roman" w:hAnsi="Times New Roman" w:cs="Times New Roman"/>
        </w:rPr>
      </w:pPr>
      <w:r w:rsidRPr="1D60CCD5">
        <w:rPr>
          <w:rFonts w:ascii="Times New Roman" w:eastAsia="Times New Roman" w:hAnsi="Times New Roman" w:cs="Times New Roman"/>
        </w:rPr>
        <w:t>required for a procedure</w:t>
      </w:r>
    </w:p>
    <w:p w14:paraId="780FDA6E" w14:textId="77777777" w:rsidR="00B55757" w:rsidRDefault="00B55757" w:rsidP="00B55757">
      <w:pPr>
        <w:pStyle w:val="ListParagraph"/>
        <w:numPr>
          <w:ilvl w:val="0"/>
          <w:numId w:val="1"/>
        </w:numPr>
        <w:rPr>
          <w:rFonts w:ascii="Times New Roman" w:eastAsia="Times New Roman" w:hAnsi="Times New Roman" w:cs="Times New Roman"/>
        </w:rPr>
      </w:pPr>
      <w:r w:rsidRPr="1D60CCD5">
        <w:rPr>
          <w:rFonts w:ascii="Times New Roman" w:eastAsia="Times New Roman" w:hAnsi="Times New Roman" w:cs="Times New Roman"/>
        </w:rPr>
        <w:t>used out with their licensing agreement</w:t>
      </w:r>
    </w:p>
    <w:p w14:paraId="133BA660" w14:textId="77777777" w:rsidR="00B55757" w:rsidRDefault="00B55757" w:rsidP="00B55757">
      <w:pPr>
        <w:pStyle w:val="ListParagraph"/>
        <w:numPr>
          <w:ilvl w:val="0"/>
          <w:numId w:val="1"/>
        </w:numPr>
        <w:rPr>
          <w:rFonts w:ascii="Times New Roman" w:eastAsia="Times New Roman" w:hAnsi="Times New Roman" w:cs="Times New Roman"/>
        </w:rPr>
      </w:pPr>
      <w:r w:rsidRPr="1D60CCD5">
        <w:rPr>
          <w:rFonts w:ascii="Times New Roman" w:eastAsia="Times New Roman" w:hAnsi="Times New Roman" w:cs="Times New Roman"/>
        </w:rPr>
        <w:t xml:space="preserve">medications for specialist or hospital use only. </w:t>
      </w:r>
    </w:p>
    <w:p w14:paraId="726A6074" w14:textId="77777777" w:rsidR="00B55757" w:rsidRDefault="00B55757" w:rsidP="00B55757">
      <w:pPr>
        <w:pStyle w:val="ListParagraph"/>
        <w:rPr>
          <w:rFonts w:ascii="Times New Roman" w:eastAsia="Times New Roman" w:hAnsi="Times New Roman" w:cs="Times New Roman"/>
        </w:rPr>
      </w:pPr>
    </w:p>
    <w:p w14:paraId="735536E3" w14:textId="1F43533C" w:rsidR="00B55757" w:rsidRDefault="00B55757" w:rsidP="00B55757">
      <w:pPr>
        <w:rPr>
          <w:rFonts w:ascii="Times New Roman" w:eastAsia="Times New Roman" w:hAnsi="Times New Roman"/>
        </w:rPr>
      </w:pPr>
      <w:r w:rsidRPr="1D60CCD5">
        <w:rPr>
          <w:rFonts w:ascii="Times New Roman" w:eastAsia="Times New Roman" w:hAnsi="Times New Roman"/>
        </w:rPr>
        <w:t>In these circumstances, you will need to arrange ongoing prescriptions from your private provider.</w:t>
      </w:r>
    </w:p>
    <w:p w14:paraId="272792EF" w14:textId="77777777" w:rsidR="00B55757" w:rsidRPr="00A77F7C" w:rsidRDefault="00B55757" w:rsidP="00B55757">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What happens if I need to transfer my care back to the NHS?</w:t>
      </w:r>
    </w:p>
    <w:p w14:paraId="343CA707" w14:textId="77777777" w:rsidR="00B55757" w:rsidRDefault="00B55757" w:rsidP="00B55757">
      <w:pPr>
        <w:rPr>
          <w:rFonts w:ascii="Times New Roman" w:eastAsia="Times New Roman" w:hAnsi="Times New Roman"/>
        </w:rPr>
      </w:pPr>
      <w:r w:rsidRPr="1D60CCD5">
        <w:rPr>
          <w:rFonts w:ascii="Times New Roman" w:eastAsia="Times New Roman" w:hAnsi="Times New Roman"/>
        </w:rPr>
        <w:t xml:space="preserve">If your private provider wishes to refer you back to NHS care for follow up, regulations allow you to be put into the NHS system at the point you finished with the private provider (i.e., you do not go to the ‘back of the queue’).  </w:t>
      </w:r>
    </w:p>
    <w:p w14:paraId="15E086F8" w14:textId="77777777" w:rsidR="00B55757" w:rsidRDefault="00B55757" w:rsidP="00B55757">
      <w:pPr>
        <w:rPr>
          <w:rFonts w:ascii="Times New Roman" w:eastAsia="Times New Roman" w:hAnsi="Times New Roman"/>
        </w:rPr>
      </w:pPr>
    </w:p>
    <w:p w14:paraId="61A6A03F" w14:textId="77777777" w:rsidR="00B55757" w:rsidRPr="00A77F7C" w:rsidRDefault="00B55757" w:rsidP="00B55757">
      <w:pPr>
        <w:rPr>
          <w:rFonts w:ascii="Times New Roman" w:eastAsia="Times New Roman" w:hAnsi="Times New Roman"/>
          <w:b/>
          <w:bCs/>
          <w:i/>
        </w:rPr>
      </w:pPr>
      <w:r w:rsidRPr="1D60CCD5">
        <w:rPr>
          <w:rFonts w:ascii="Times New Roman" w:eastAsia="Times New Roman" w:hAnsi="Times New Roman"/>
        </w:rPr>
        <w:t xml:space="preserve">To facilitate this, and to provide the relevant clinical information, </w:t>
      </w:r>
      <w:r w:rsidRPr="00A77F7C">
        <w:rPr>
          <w:rFonts w:ascii="Times New Roman" w:eastAsia="Times New Roman" w:hAnsi="Times New Roman"/>
          <w:b/>
          <w:bCs/>
          <w:i/>
        </w:rPr>
        <w:t xml:space="preserve">any transfer of care back to the NHS </w:t>
      </w:r>
      <w:r>
        <w:rPr>
          <w:rFonts w:ascii="Times New Roman" w:eastAsia="Times New Roman" w:hAnsi="Times New Roman"/>
          <w:b/>
          <w:bCs/>
          <w:i/>
        </w:rPr>
        <w:t xml:space="preserve">should </w:t>
      </w:r>
      <w:r w:rsidRPr="00A77F7C">
        <w:rPr>
          <w:rFonts w:ascii="Times New Roman" w:eastAsia="Times New Roman" w:hAnsi="Times New Roman"/>
          <w:b/>
          <w:bCs/>
          <w:i/>
        </w:rPr>
        <w:t xml:space="preserve">be arranged by the private provider and not by the practice, </w:t>
      </w:r>
      <w:proofErr w:type="spellStart"/>
      <w:r w:rsidRPr="00A77F7C">
        <w:rPr>
          <w:rFonts w:ascii="Times New Roman" w:eastAsia="Times New Roman" w:hAnsi="Times New Roman"/>
          <w:b/>
          <w:bCs/>
          <w:i/>
        </w:rPr>
        <w:t>incuding</w:t>
      </w:r>
      <w:proofErr w:type="spellEnd"/>
      <w:r w:rsidRPr="00A77F7C">
        <w:rPr>
          <w:rFonts w:ascii="Times New Roman" w:eastAsia="Times New Roman" w:hAnsi="Times New Roman"/>
          <w:b/>
          <w:bCs/>
          <w:i/>
        </w:rPr>
        <w:t xml:space="preserve"> passing on results of their tests and investigations.</w:t>
      </w:r>
    </w:p>
    <w:p w14:paraId="567B1654" w14:textId="77777777" w:rsidR="00B55757" w:rsidRDefault="00B55757" w:rsidP="00B55757">
      <w:pPr>
        <w:rPr>
          <w:rFonts w:ascii="Times New Roman" w:eastAsia="Times New Roman" w:hAnsi="Times New Roman"/>
        </w:rPr>
      </w:pPr>
    </w:p>
    <w:p w14:paraId="4B147D6A" w14:textId="77777777" w:rsidR="00B55757" w:rsidRPr="00A77F7C" w:rsidRDefault="00B55757" w:rsidP="00B55757">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What if I need a Fit Note?</w:t>
      </w:r>
    </w:p>
    <w:p w14:paraId="6C1C30BC" w14:textId="77777777" w:rsidR="00B55757" w:rsidRDefault="00B55757" w:rsidP="00B55757">
      <w:pPr>
        <w:rPr>
          <w:rFonts w:ascii="Times New Roman" w:eastAsia="Times New Roman" w:hAnsi="Times New Roman"/>
        </w:rPr>
      </w:pPr>
      <w:r w:rsidRPr="1D60CCD5">
        <w:rPr>
          <w:rFonts w:ascii="Times New Roman" w:eastAsia="Times New Roman" w:hAnsi="Times New Roman"/>
        </w:rPr>
        <w:t>If you need a fit note because you are not fit for work, this should be provided by the private provider. The fit note should cover the period that they expect you to be unfit for work, or until your ne</w:t>
      </w:r>
      <w:r>
        <w:rPr>
          <w:rFonts w:ascii="Times New Roman" w:eastAsia="Times New Roman" w:hAnsi="Times New Roman"/>
        </w:rPr>
        <w:t xml:space="preserve">xt appointment with the private </w:t>
      </w:r>
      <w:r w:rsidRPr="1D60CCD5">
        <w:rPr>
          <w:rFonts w:ascii="Times New Roman" w:eastAsia="Times New Roman" w:hAnsi="Times New Roman"/>
        </w:rPr>
        <w:t xml:space="preserve">provider. You should only see your GP for a </w:t>
      </w:r>
      <w:r>
        <w:rPr>
          <w:rFonts w:ascii="Times New Roman" w:eastAsia="Times New Roman" w:hAnsi="Times New Roman"/>
        </w:rPr>
        <w:t>fit note</w:t>
      </w:r>
      <w:r w:rsidRPr="1D60CCD5">
        <w:rPr>
          <w:rFonts w:ascii="Times New Roman" w:eastAsia="Times New Roman" w:hAnsi="Times New Roman"/>
        </w:rPr>
        <w:t xml:space="preserve"> if your inability to work is prolonged unexpectedly. </w:t>
      </w:r>
    </w:p>
    <w:p w14:paraId="13B67423" w14:textId="77777777" w:rsidR="00B55757" w:rsidRDefault="00B55757" w:rsidP="00B55757">
      <w:pPr>
        <w:rPr>
          <w:rFonts w:ascii="Times New Roman" w:eastAsia="Times New Roman" w:hAnsi="Times New Roman"/>
        </w:rPr>
      </w:pPr>
    </w:p>
    <w:p w14:paraId="59921D28" w14:textId="77777777" w:rsidR="00B55757" w:rsidRPr="00A77F7C" w:rsidRDefault="00B55757" w:rsidP="00B55757">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What if I need follow up?</w:t>
      </w:r>
    </w:p>
    <w:p w14:paraId="55757B72" w14:textId="77777777" w:rsidR="00B55757" w:rsidRDefault="00B55757" w:rsidP="00B55757">
      <w:pPr>
        <w:rPr>
          <w:rFonts w:ascii="Times New Roman" w:eastAsia="Times New Roman" w:hAnsi="Times New Roman"/>
        </w:rPr>
      </w:pPr>
      <w:r w:rsidRPr="1D60CCD5">
        <w:rPr>
          <w:rFonts w:ascii="Times New Roman" w:eastAsia="Times New Roman" w:hAnsi="Times New Roman"/>
        </w:rPr>
        <w:t xml:space="preserve">The private provider will discuss whether you need ongoing follow up with them, can be transferred by them to an NHS clinic, or discharged back to your GP. </w:t>
      </w:r>
    </w:p>
    <w:p w14:paraId="007A156B" w14:textId="77777777" w:rsidR="00B55757" w:rsidRDefault="00B55757" w:rsidP="00B55757">
      <w:pPr>
        <w:rPr>
          <w:rFonts w:ascii="Times New Roman" w:eastAsia="Times New Roman" w:hAnsi="Times New Roman"/>
        </w:rPr>
      </w:pPr>
    </w:p>
    <w:p w14:paraId="66946104" w14:textId="77777777" w:rsidR="00B55757" w:rsidRPr="00A77F7C" w:rsidRDefault="00B55757" w:rsidP="00B55757">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What about travelling abroad for private treatment?</w:t>
      </w:r>
    </w:p>
    <w:p w14:paraId="655ACAAB" w14:textId="77777777" w:rsidR="00B55757" w:rsidRDefault="00B55757" w:rsidP="00B55757">
      <w:pPr>
        <w:rPr>
          <w:rFonts w:ascii="Times New Roman" w:eastAsia="Times New Roman" w:hAnsi="Times New Roman"/>
        </w:rPr>
      </w:pPr>
      <w:r w:rsidRPr="1D60CCD5">
        <w:rPr>
          <w:rFonts w:ascii="Times New Roman" w:eastAsia="Times New Roman" w:hAnsi="Times New Roman"/>
        </w:rPr>
        <w:t xml:space="preserve">We would strongly advise against travelling abroad for private treatment. Overseas providers may not be regulated in the way that they are in the UK. Clinical standards may not be as strict. Some online clinics may appear to be in the UK but can be based overseas. </w:t>
      </w:r>
      <w:r w:rsidRPr="00A77F7C">
        <w:rPr>
          <w:rFonts w:ascii="Times New Roman" w:eastAsia="Times New Roman" w:hAnsi="Times New Roman"/>
          <w:b/>
          <w:bCs/>
          <w:i/>
        </w:rPr>
        <w:t>If you do go overseas for treatment, there will be no obligation on the GP practice or NHS Forth Valley to provide routine pre- or post-operative care. All care required should be provided within the package of care sold by the overseas provider.</w:t>
      </w:r>
      <w:r w:rsidRPr="1D60CCD5">
        <w:rPr>
          <w:rFonts w:ascii="Times New Roman" w:eastAsia="Times New Roman" w:hAnsi="Times New Roman"/>
          <w:b/>
          <w:bCs/>
        </w:rPr>
        <w:t xml:space="preserve"> </w:t>
      </w:r>
    </w:p>
    <w:p w14:paraId="671DDCDB" w14:textId="77777777" w:rsidR="00B55757" w:rsidRDefault="00B55757" w:rsidP="00B55757">
      <w:pPr>
        <w:rPr>
          <w:rFonts w:ascii="Times New Roman" w:eastAsia="Times New Roman" w:hAnsi="Times New Roman"/>
        </w:rPr>
      </w:pPr>
    </w:p>
    <w:p w14:paraId="7FAEBC7C" w14:textId="77777777" w:rsidR="00B55757" w:rsidRDefault="00B55757" w:rsidP="00B55757">
      <w:pPr>
        <w:rPr>
          <w:rFonts w:ascii="Times New Roman" w:eastAsia="Times New Roman" w:hAnsi="Times New Roman"/>
        </w:rPr>
      </w:pPr>
      <w:r w:rsidRPr="1D60CCD5">
        <w:rPr>
          <w:rFonts w:ascii="Times New Roman" w:eastAsia="Times New Roman" w:hAnsi="Times New Roman"/>
        </w:rPr>
        <w:lastRenderedPageBreak/>
        <w:t xml:space="preserve">The NHS in Scotland will always provide emergency care where necessary, should something go wrong. </w:t>
      </w:r>
    </w:p>
    <w:p w14:paraId="2C81D4E9" w14:textId="77777777" w:rsidR="00B55757" w:rsidRPr="00A77F7C" w:rsidRDefault="00B55757" w:rsidP="00B55757">
      <w:pPr>
        <w:pStyle w:val="Heading2"/>
        <w:rPr>
          <w:rFonts w:ascii="Times New Roman" w:eastAsia="Times New Roman" w:hAnsi="Times New Roman" w:cs="Times New Roman"/>
          <w:b/>
          <w:bCs/>
          <w:sz w:val="32"/>
          <w:szCs w:val="32"/>
        </w:rPr>
      </w:pPr>
      <w:r w:rsidRPr="00A77F7C">
        <w:rPr>
          <w:rFonts w:ascii="Times New Roman" w:eastAsia="Times New Roman" w:hAnsi="Times New Roman" w:cs="Times New Roman"/>
          <w:b/>
          <w:bCs/>
          <w:sz w:val="32"/>
          <w:szCs w:val="32"/>
        </w:rPr>
        <w:t>What if I have questions or a complaint about my private treatment?</w:t>
      </w:r>
    </w:p>
    <w:p w14:paraId="464B13ED" w14:textId="59C2AB74" w:rsidR="00B55757" w:rsidRDefault="00B55757" w:rsidP="00B55757">
      <w:pPr>
        <w:rPr>
          <w:rFonts w:ascii="Times New Roman" w:eastAsia="Times New Roman" w:hAnsi="Times New Roman"/>
        </w:rPr>
      </w:pPr>
      <w:r w:rsidRPr="1D60CCD5">
        <w:rPr>
          <w:rFonts w:ascii="Times New Roman" w:eastAsia="Times New Roman" w:hAnsi="Times New Roman"/>
        </w:rPr>
        <w:t>Contact your private provider directly if you have questions or wish to make a complaint about care or treatment you have re</w:t>
      </w:r>
      <w:r>
        <w:rPr>
          <w:rFonts w:ascii="Times New Roman" w:eastAsia="Times New Roman" w:hAnsi="Times New Roman"/>
        </w:rPr>
        <w:t>ceived.</w:t>
      </w:r>
    </w:p>
    <w:p w14:paraId="00785765" w14:textId="77777777" w:rsidR="007D7314" w:rsidRDefault="007D7314"/>
    <w:p w14:paraId="747D4487" w14:textId="77777777" w:rsidR="007A2F9D" w:rsidRDefault="007A2F9D"/>
    <w:p w14:paraId="10AA4A62" w14:textId="77777777" w:rsidR="007A2F9D" w:rsidRDefault="007A2F9D"/>
    <w:p w14:paraId="776C87CC" w14:textId="77777777" w:rsidR="007A2F9D" w:rsidRPr="00476291" w:rsidRDefault="007A2F9D" w:rsidP="007A2F9D">
      <w:pPr>
        <w:autoSpaceDE w:val="0"/>
        <w:autoSpaceDN w:val="0"/>
        <w:adjustRightInd w:val="0"/>
        <w:rPr>
          <w:rFonts w:ascii="Frutiger 45 Light" w:hAnsi="Frutiger 45 Light" w:cs="Courier"/>
          <w:color w:val="000000"/>
        </w:rPr>
      </w:pPr>
      <w:proofErr w:type="spellStart"/>
      <w:r w:rsidRPr="00097A78">
        <w:rPr>
          <w:rFonts w:ascii="Frutiger 45 Light" w:hAnsi="Frutiger 45 Light" w:cs="Courier"/>
          <w:color w:val="000000"/>
          <w:sz w:val="16"/>
          <w:szCs w:val="16"/>
        </w:rPr>
        <w:t>Forth</w:t>
      </w:r>
      <w:proofErr w:type="spellEnd"/>
      <w:r w:rsidRPr="00097A78">
        <w:rPr>
          <w:rFonts w:ascii="Frutiger 45 Light" w:hAnsi="Frutiger 45 Light" w:cs="Courier"/>
          <w:color w:val="000000"/>
          <w:sz w:val="16"/>
          <w:szCs w:val="16"/>
        </w:rPr>
        <w:t xml:space="preserve"> Valley Local Medical Committee Limited does not provide legal or financial advice and thereby excludes all liability howsoever arising in circumstances where any individual, person or entity has suffered any loss or damage arising from the use of information provided by Forth Valley Local Medical Committee Limited in circumstances where professional legal or financial advice ought reasonably to have been obtained.  </w:t>
      </w:r>
      <w:proofErr w:type="spellStart"/>
      <w:r w:rsidRPr="00097A78">
        <w:rPr>
          <w:rFonts w:ascii="Frutiger 45 Light" w:hAnsi="Frutiger 45 Light" w:cs="Courier"/>
          <w:color w:val="000000"/>
          <w:sz w:val="16"/>
          <w:szCs w:val="16"/>
        </w:rPr>
        <w:t>Forth</w:t>
      </w:r>
      <w:proofErr w:type="spellEnd"/>
      <w:r w:rsidRPr="00097A78">
        <w:rPr>
          <w:rFonts w:ascii="Frutiger 45 Light" w:hAnsi="Frutiger 45 Light" w:cs="Courier"/>
          <w:color w:val="000000"/>
          <w:sz w:val="16"/>
          <w:szCs w:val="16"/>
        </w:rPr>
        <w:t xml:space="preserve"> Valley Local Medical Committee Limited provides representation, guidance and support to GPs and practices. </w:t>
      </w:r>
      <w:proofErr w:type="spellStart"/>
      <w:r w:rsidRPr="00097A78">
        <w:rPr>
          <w:rFonts w:ascii="Frutiger 45 Light" w:hAnsi="Frutiger 45 Light" w:cs="Courier"/>
          <w:color w:val="000000"/>
          <w:sz w:val="16"/>
          <w:szCs w:val="16"/>
        </w:rPr>
        <w:t>Forth</w:t>
      </w:r>
      <w:proofErr w:type="spellEnd"/>
      <w:r w:rsidRPr="00097A78">
        <w:rPr>
          <w:rFonts w:ascii="Frutiger 45 Light" w:hAnsi="Frutiger 45 Light" w:cs="Courier"/>
          <w:color w:val="000000"/>
          <w:sz w:val="16"/>
          <w:szCs w:val="16"/>
        </w:rPr>
        <w:t xml:space="preserve"> Valley Local Medical Committee Limited strongly advises individuals or practices to obtain independent legal/financial advice</w:t>
      </w:r>
      <w:r w:rsidRPr="00476291">
        <w:rPr>
          <w:rFonts w:ascii="Frutiger 45 Light" w:hAnsi="Frutiger 45 Light" w:cs="Courier"/>
          <w:color w:val="000000"/>
        </w:rPr>
        <w:t>.</w:t>
      </w:r>
    </w:p>
    <w:p w14:paraId="0AABAF30" w14:textId="77777777" w:rsidR="007A2F9D" w:rsidRDefault="007A2F9D"/>
    <w:sectPr w:rsidR="007A2F9D" w:rsidSect="007A2F9D">
      <w:footerReference w:type="default" r:id="rId7"/>
      <w:headerReference w:type="first" r:id="rId8"/>
      <w:pgSz w:w="11901" w:h="16840"/>
      <w:pgMar w:top="1134" w:right="1134" w:bottom="1134" w:left="1134"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490DEF" w14:textId="77777777" w:rsidR="00F83B07" w:rsidRDefault="00F83B07" w:rsidP="00A3441F">
      <w:pPr>
        <w:spacing w:after="0"/>
      </w:pPr>
      <w:r>
        <w:separator/>
      </w:r>
    </w:p>
  </w:endnote>
  <w:endnote w:type="continuationSeparator" w:id="0">
    <w:p w14:paraId="4F25E754" w14:textId="77777777" w:rsidR="00F83B07" w:rsidRDefault="00F83B07" w:rsidP="00A344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Frutiger 45 Light">
    <w:altName w:val="Calibri"/>
    <w:panose1 w:val="020B0604020202020204"/>
    <w:charset w:val="00"/>
    <w:family w:val="swiss"/>
    <w:notTrueType/>
    <w:pitch w:val="variable"/>
    <w:sig w:usb0="00000003" w:usb1="00000000" w:usb2="00000000" w:usb3="00000000" w:csb0="00000001" w:csb1="00000000"/>
  </w:font>
  <w:font w:name="Courier">
    <w:panose1 w:val="00000000000000000000"/>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49020" w14:textId="77777777" w:rsidR="00A0737E" w:rsidRDefault="00A0737E" w:rsidP="00097A78">
    <w:pPr>
      <w:autoSpaceDE w:val="0"/>
      <w:autoSpaceDN w:val="0"/>
      <w:adjustRightInd w:val="0"/>
      <w:rPr>
        <w:rFonts w:ascii="Frutiger 45 Light" w:hAnsi="Frutiger 45 Light" w:cs="Courier"/>
        <w:color w:val="000000"/>
        <w:sz w:val="16"/>
        <w:szCs w:val="16"/>
      </w:rPr>
    </w:pPr>
  </w:p>
  <w:p w14:paraId="717C73C8" w14:textId="77777777" w:rsidR="00097A78" w:rsidRDefault="00097A78" w:rsidP="00097A78"/>
  <w:p w14:paraId="4E72C241" w14:textId="77777777" w:rsidR="00A3441F" w:rsidRPr="007E53D3" w:rsidRDefault="00A3441F" w:rsidP="00A3441F">
    <w:pPr>
      <w:pStyle w:val="Footer"/>
      <w:jc w:val="right"/>
      <w:rPr>
        <w:rFonts w:ascii="Arial" w:hAnsi="Arial" w:cs="Arial"/>
      </w:rPr>
    </w:pPr>
    <w:r w:rsidRPr="007E53D3">
      <w:rPr>
        <w:rFonts w:ascii="Arial" w:hAnsi="Arial" w:cs="Arial"/>
      </w:rPr>
      <w:t>Forth Valley Local Medical Committee Ltd 430634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53BF4B" w14:textId="77777777" w:rsidR="00F83B07" w:rsidRDefault="00F83B07" w:rsidP="00A3441F">
      <w:pPr>
        <w:spacing w:after="0"/>
      </w:pPr>
      <w:r>
        <w:separator/>
      </w:r>
    </w:p>
  </w:footnote>
  <w:footnote w:type="continuationSeparator" w:id="0">
    <w:p w14:paraId="248F02C0" w14:textId="77777777" w:rsidR="00F83B07" w:rsidRDefault="00F83B07" w:rsidP="00A344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22715" w14:textId="2D9725EC" w:rsidR="007A2F9D" w:rsidRDefault="007A2F9D" w:rsidP="007A2F9D">
    <w:pPr>
      <w:pStyle w:val="Header"/>
      <w:jc w:val="center"/>
    </w:pPr>
    <w:r w:rsidRPr="00CC390F">
      <w:rPr>
        <w:noProof/>
      </w:rPr>
      <w:drawing>
        <wp:inline distT="0" distB="0" distL="0" distR="0" wp14:anchorId="1A969A0A" wp14:editId="7343D58C">
          <wp:extent cx="4182255" cy="1233170"/>
          <wp:effectExtent l="0" t="0" r="0" b="0"/>
          <wp:docPr id="1693884937" name="Picture 1693884937"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84937" name="Picture 1693884937" descr="Blue text on a white background&#10;&#10;Description automatically generated"/>
                  <pic:cNvPicPr/>
                </pic:nvPicPr>
                <pic:blipFill>
                  <a:blip r:embed="rId1"/>
                  <a:stretch>
                    <a:fillRect/>
                  </a:stretch>
                </pic:blipFill>
                <pic:spPr>
                  <a:xfrm>
                    <a:off x="0" y="0"/>
                    <a:ext cx="4323724" cy="12748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FB243"/>
    <w:multiLevelType w:val="hybridMultilevel"/>
    <w:tmpl w:val="F3582DE6"/>
    <w:lvl w:ilvl="0" w:tplc="3670D656">
      <w:start w:val="1"/>
      <w:numFmt w:val="bullet"/>
      <w:lvlText w:val=""/>
      <w:lvlJc w:val="left"/>
      <w:pPr>
        <w:ind w:left="720" w:hanging="360"/>
      </w:pPr>
      <w:rPr>
        <w:rFonts w:ascii="Symbol" w:hAnsi="Symbol" w:hint="default"/>
      </w:rPr>
    </w:lvl>
    <w:lvl w:ilvl="1" w:tplc="2E1AFFEE">
      <w:start w:val="1"/>
      <w:numFmt w:val="bullet"/>
      <w:lvlText w:val="o"/>
      <w:lvlJc w:val="left"/>
      <w:pPr>
        <w:ind w:left="1440" w:hanging="360"/>
      </w:pPr>
      <w:rPr>
        <w:rFonts w:ascii="Courier New" w:hAnsi="Courier New" w:hint="default"/>
      </w:rPr>
    </w:lvl>
    <w:lvl w:ilvl="2" w:tplc="DB24A968">
      <w:start w:val="1"/>
      <w:numFmt w:val="bullet"/>
      <w:lvlText w:val=""/>
      <w:lvlJc w:val="left"/>
      <w:pPr>
        <w:ind w:left="2160" w:hanging="360"/>
      </w:pPr>
      <w:rPr>
        <w:rFonts w:ascii="Wingdings" w:hAnsi="Wingdings" w:hint="default"/>
      </w:rPr>
    </w:lvl>
    <w:lvl w:ilvl="3" w:tplc="8E583000">
      <w:start w:val="1"/>
      <w:numFmt w:val="bullet"/>
      <w:lvlText w:val=""/>
      <w:lvlJc w:val="left"/>
      <w:pPr>
        <w:ind w:left="2880" w:hanging="360"/>
      </w:pPr>
      <w:rPr>
        <w:rFonts w:ascii="Symbol" w:hAnsi="Symbol" w:hint="default"/>
      </w:rPr>
    </w:lvl>
    <w:lvl w:ilvl="4" w:tplc="E8467314">
      <w:start w:val="1"/>
      <w:numFmt w:val="bullet"/>
      <w:lvlText w:val="o"/>
      <w:lvlJc w:val="left"/>
      <w:pPr>
        <w:ind w:left="3600" w:hanging="360"/>
      </w:pPr>
      <w:rPr>
        <w:rFonts w:ascii="Courier New" w:hAnsi="Courier New" w:hint="default"/>
      </w:rPr>
    </w:lvl>
    <w:lvl w:ilvl="5" w:tplc="48901FF0">
      <w:start w:val="1"/>
      <w:numFmt w:val="bullet"/>
      <w:lvlText w:val=""/>
      <w:lvlJc w:val="left"/>
      <w:pPr>
        <w:ind w:left="4320" w:hanging="360"/>
      </w:pPr>
      <w:rPr>
        <w:rFonts w:ascii="Wingdings" w:hAnsi="Wingdings" w:hint="default"/>
      </w:rPr>
    </w:lvl>
    <w:lvl w:ilvl="6" w:tplc="B9A8F528">
      <w:start w:val="1"/>
      <w:numFmt w:val="bullet"/>
      <w:lvlText w:val=""/>
      <w:lvlJc w:val="left"/>
      <w:pPr>
        <w:ind w:left="5040" w:hanging="360"/>
      </w:pPr>
      <w:rPr>
        <w:rFonts w:ascii="Symbol" w:hAnsi="Symbol" w:hint="default"/>
      </w:rPr>
    </w:lvl>
    <w:lvl w:ilvl="7" w:tplc="A4BAFB2C">
      <w:start w:val="1"/>
      <w:numFmt w:val="bullet"/>
      <w:lvlText w:val="o"/>
      <w:lvlJc w:val="left"/>
      <w:pPr>
        <w:ind w:left="5760" w:hanging="360"/>
      </w:pPr>
      <w:rPr>
        <w:rFonts w:ascii="Courier New" w:hAnsi="Courier New" w:hint="default"/>
      </w:rPr>
    </w:lvl>
    <w:lvl w:ilvl="8" w:tplc="79D8E766">
      <w:start w:val="1"/>
      <w:numFmt w:val="bullet"/>
      <w:lvlText w:val=""/>
      <w:lvlJc w:val="left"/>
      <w:pPr>
        <w:ind w:left="6480" w:hanging="360"/>
      </w:pPr>
      <w:rPr>
        <w:rFonts w:ascii="Wingdings" w:hAnsi="Wingdings" w:hint="default"/>
      </w:rPr>
    </w:lvl>
  </w:abstractNum>
  <w:abstractNum w:abstractNumId="1" w15:restartNumberingAfterBreak="0">
    <w:nsid w:val="61ED076D"/>
    <w:multiLevelType w:val="hybridMultilevel"/>
    <w:tmpl w:val="3092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3528A4"/>
    <w:multiLevelType w:val="hybridMultilevel"/>
    <w:tmpl w:val="9F0AD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119430">
    <w:abstractNumId w:val="0"/>
  </w:num>
  <w:num w:numId="2" w16cid:durableId="1869633801">
    <w:abstractNumId w:val="2"/>
  </w:num>
  <w:num w:numId="3" w16cid:durableId="1655135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757"/>
    <w:rsid w:val="00097A78"/>
    <w:rsid w:val="000C4E52"/>
    <w:rsid w:val="000F3C73"/>
    <w:rsid w:val="001408BF"/>
    <w:rsid w:val="00204A5C"/>
    <w:rsid w:val="00327BF8"/>
    <w:rsid w:val="003A73EA"/>
    <w:rsid w:val="00450571"/>
    <w:rsid w:val="004B3010"/>
    <w:rsid w:val="00503F8E"/>
    <w:rsid w:val="00594275"/>
    <w:rsid w:val="005C14AF"/>
    <w:rsid w:val="006159B0"/>
    <w:rsid w:val="00641859"/>
    <w:rsid w:val="007A2F9D"/>
    <w:rsid w:val="007C3757"/>
    <w:rsid w:val="007D7314"/>
    <w:rsid w:val="007E53D3"/>
    <w:rsid w:val="008F5BA4"/>
    <w:rsid w:val="0091507B"/>
    <w:rsid w:val="00972B11"/>
    <w:rsid w:val="00A0737E"/>
    <w:rsid w:val="00A34115"/>
    <w:rsid w:val="00A3441F"/>
    <w:rsid w:val="00A4123B"/>
    <w:rsid w:val="00AA39D6"/>
    <w:rsid w:val="00AC396A"/>
    <w:rsid w:val="00B02A8F"/>
    <w:rsid w:val="00B337B0"/>
    <w:rsid w:val="00B55757"/>
    <w:rsid w:val="00BD06DD"/>
    <w:rsid w:val="00C4471D"/>
    <w:rsid w:val="00CC390F"/>
    <w:rsid w:val="00D71D4C"/>
    <w:rsid w:val="00EA6C52"/>
    <w:rsid w:val="00F83B07"/>
    <w:rsid w:val="00FA4EB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EB8BCBF"/>
  <w15:docId w15:val="{FB7875BB-00DE-3649-B239-542B4523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314"/>
    <w:pPr>
      <w:spacing w:after="200"/>
    </w:pPr>
    <w:rPr>
      <w:sz w:val="24"/>
      <w:szCs w:val="24"/>
      <w:lang w:eastAsia="ja-JP"/>
    </w:rPr>
  </w:style>
  <w:style w:type="paragraph" w:styleId="Heading2">
    <w:name w:val="heading 2"/>
    <w:basedOn w:val="Normal"/>
    <w:next w:val="Normal"/>
    <w:link w:val="Heading2Char"/>
    <w:uiPriority w:val="9"/>
    <w:unhideWhenUsed/>
    <w:qFormat/>
    <w:rsid w:val="000F3C73"/>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4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441F"/>
    <w:pPr>
      <w:spacing w:after="0"/>
    </w:pPr>
    <w:rPr>
      <w:rFonts w:ascii="Lucida Grande" w:hAnsi="Lucida Grande" w:cs="Lucida Grande"/>
      <w:sz w:val="18"/>
      <w:szCs w:val="18"/>
    </w:rPr>
  </w:style>
  <w:style w:type="character" w:customStyle="1" w:styleId="BalloonTextChar">
    <w:name w:val="Balloon Text Char"/>
    <w:link w:val="BalloonText"/>
    <w:uiPriority w:val="99"/>
    <w:semiHidden/>
    <w:rsid w:val="00A3441F"/>
    <w:rPr>
      <w:rFonts w:ascii="Lucida Grande" w:hAnsi="Lucida Grande" w:cs="Lucida Grande"/>
      <w:sz w:val="18"/>
      <w:szCs w:val="18"/>
    </w:rPr>
  </w:style>
  <w:style w:type="paragraph" w:styleId="Header">
    <w:name w:val="header"/>
    <w:basedOn w:val="Normal"/>
    <w:link w:val="HeaderChar"/>
    <w:uiPriority w:val="99"/>
    <w:unhideWhenUsed/>
    <w:rsid w:val="00A3441F"/>
    <w:pPr>
      <w:tabs>
        <w:tab w:val="center" w:pos="4320"/>
        <w:tab w:val="right" w:pos="8640"/>
      </w:tabs>
      <w:spacing w:after="0"/>
    </w:pPr>
  </w:style>
  <w:style w:type="character" w:customStyle="1" w:styleId="HeaderChar">
    <w:name w:val="Header Char"/>
    <w:basedOn w:val="DefaultParagraphFont"/>
    <w:link w:val="Header"/>
    <w:uiPriority w:val="99"/>
    <w:rsid w:val="00A3441F"/>
  </w:style>
  <w:style w:type="paragraph" w:styleId="Footer">
    <w:name w:val="footer"/>
    <w:basedOn w:val="Normal"/>
    <w:link w:val="FooterChar"/>
    <w:uiPriority w:val="99"/>
    <w:unhideWhenUsed/>
    <w:rsid w:val="00A3441F"/>
    <w:pPr>
      <w:tabs>
        <w:tab w:val="center" w:pos="4320"/>
        <w:tab w:val="right" w:pos="8640"/>
      </w:tabs>
      <w:spacing w:after="0"/>
    </w:pPr>
  </w:style>
  <w:style w:type="character" w:customStyle="1" w:styleId="FooterChar">
    <w:name w:val="Footer Char"/>
    <w:basedOn w:val="DefaultParagraphFont"/>
    <w:link w:val="Footer"/>
    <w:uiPriority w:val="99"/>
    <w:rsid w:val="00A3441F"/>
  </w:style>
  <w:style w:type="character" w:customStyle="1" w:styleId="Heading2Char">
    <w:name w:val="Heading 2 Char"/>
    <w:basedOn w:val="DefaultParagraphFont"/>
    <w:link w:val="Heading2"/>
    <w:uiPriority w:val="9"/>
    <w:rsid w:val="000F3C73"/>
    <w:rPr>
      <w:rFonts w:asciiTheme="majorHAnsi" w:eastAsiaTheme="majorEastAsia" w:hAnsiTheme="majorHAnsi" w:cstheme="majorBidi"/>
      <w:color w:val="365F91" w:themeColor="accent1" w:themeShade="BF"/>
      <w:sz w:val="26"/>
      <w:szCs w:val="26"/>
      <w:lang w:eastAsia="en-US"/>
    </w:rPr>
  </w:style>
  <w:style w:type="paragraph" w:styleId="Title">
    <w:name w:val="Title"/>
    <w:basedOn w:val="Normal"/>
    <w:next w:val="Normal"/>
    <w:link w:val="TitleChar"/>
    <w:uiPriority w:val="10"/>
    <w:qFormat/>
    <w:rsid w:val="000F3C73"/>
    <w:pPr>
      <w:spacing w:after="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0F3C73"/>
    <w:rPr>
      <w:rFonts w:asciiTheme="majorHAnsi" w:eastAsiaTheme="majorEastAsia" w:hAnsiTheme="majorHAnsi" w:cstheme="majorBidi"/>
      <w:spacing w:val="-10"/>
      <w:kern w:val="28"/>
      <w:sz w:val="56"/>
      <w:szCs w:val="56"/>
      <w:lang w:eastAsia="en-US"/>
    </w:rPr>
  </w:style>
  <w:style w:type="paragraph" w:styleId="ListParagraph">
    <w:name w:val="List Paragraph"/>
    <w:basedOn w:val="Normal"/>
    <w:uiPriority w:val="34"/>
    <w:qFormat/>
    <w:rsid w:val="00B55757"/>
    <w:pPr>
      <w:spacing w:after="0"/>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resa\Downloads\LMC%20letterhead%20gre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C:\Users\Teresa\Downloads\LMC letterhead grey.dot</Template>
  <TotalTime>9</TotalTime>
  <Pages>4</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Links>
    <vt:vector size="6" baseType="variant">
      <vt:variant>
        <vt:i4>3211356</vt:i4>
      </vt:variant>
      <vt:variant>
        <vt:i4>2143</vt:i4>
      </vt:variant>
      <vt:variant>
        <vt:i4>1025</vt:i4>
      </vt:variant>
      <vt:variant>
        <vt:i4>1</vt:i4>
      </vt:variant>
      <vt:variant>
        <vt:lpwstr>FV LMC logo medium Grey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Teresa Cannavina (NHS Forth Valley)</cp:lastModifiedBy>
  <cp:revision>6</cp:revision>
  <cp:lastPrinted>2012-11-27T22:53:00Z</cp:lastPrinted>
  <dcterms:created xsi:type="dcterms:W3CDTF">2025-06-19T07:52:00Z</dcterms:created>
  <dcterms:modified xsi:type="dcterms:W3CDTF">2025-06-19T11:05:00Z</dcterms:modified>
</cp:coreProperties>
</file>